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68908" w14:textId="7FD70AF8" w:rsidR="00A30664" w:rsidRPr="00415DF4" w:rsidRDefault="006C2D22" w:rsidP="00A30664">
      <w:pPr>
        <w:pStyle w:val="a7"/>
        <w:contextualSpacing/>
        <w:rPr>
          <w:szCs w:val="28"/>
        </w:rPr>
      </w:pPr>
      <w:r w:rsidRPr="00415DF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F9CE9" wp14:editId="6A61189F">
                <wp:simplePos x="0" y="0"/>
                <wp:positionH relativeFrom="page">
                  <wp:posOffset>5295900</wp:posOffset>
                </wp:positionH>
                <wp:positionV relativeFrom="page">
                  <wp:posOffset>2236893</wp:posOffset>
                </wp:positionV>
                <wp:extent cx="1267460" cy="236220"/>
                <wp:effectExtent l="0" t="0" r="8890" b="1143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0E7FA" w14:textId="25716BAD" w:rsidR="00607EBC" w:rsidRDefault="00F7261F" w:rsidP="006C2D22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17pt;margin-top:176.15pt;width:99.8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PUrwIAAKo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" filled="f" stroked="f">
                <v:textbox inset="0,0,0,0">
                  <w:txbxContent>
                    <w:p w14:paraId="4F80E7FA" w14:textId="25716BAD" w:rsidR="00607EBC" w:rsidRDefault="00F7261F" w:rsidP="006C2D22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15DF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B15F42" wp14:editId="05136195">
                <wp:simplePos x="0" y="0"/>
                <wp:positionH relativeFrom="page">
                  <wp:posOffset>1584960</wp:posOffset>
                </wp:positionH>
                <wp:positionV relativeFrom="page">
                  <wp:posOffset>2236893</wp:posOffset>
                </wp:positionV>
                <wp:extent cx="1278255" cy="236220"/>
                <wp:effectExtent l="0" t="0" r="17145" b="1143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416A7" w14:textId="63F42AC4" w:rsidR="00607EBC" w:rsidRPr="00C06726" w:rsidRDefault="00D94CFA" w:rsidP="006C2D22">
                            <w:pPr>
                              <w:jc w:val="center"/>
                            </w:pPr>
                            <w:r>
                              <w:t>27.02.2025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124.8pt;margin-top:176.15pt;width:100.65pt;height:18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10sQIAALE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" filled="f" stroked="f">
                <v:textbox inset="0,0,0,0">
                  <w:txbxContent>
                    <w:p w14:paraId="63D416A7" w14:textId="63F42AC4" w:rsidR="00607EBC" w:rsidRPr="00C06726" w:rsidRDefault="00D94CFA" w:rsidP="006C2D22">
                      <w:pPr>
                        <w:jc w:val="center"/>
                      </w:pPr>
                      <w:r>
                        <w:t>27.02.2025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1E8A" w:rsidRPr="00415DF4">
        <w:rPr>
          <w:noProof/>
          <w:szCs w:val="28"/>
        </w:rPr>
        <w:drawing>
          <wp:anchor distT="0" distB="0" distL="114300" distR="114300" simplePos="0" relativeHeight="251646976" behindDoc="0" locked="0" layoutInCell="1" allowOverlap="1" wp14:anchorId="1DE753B5" wp14:editId="4134A979">
            <wp:simplePos x="0" y="0"/>
            <wp:positionH relativeFrom="page">
              <wp:posOffset>892810</wp:posOffset>
            </wp:positionH>
            <wp:positionV relativeFrom="page">
              <wp:posOffset>245110</wp:posOffset>
            </wp:positionV>
            <wp:extent cx="6033600" cy="2743200"/>
            <wp:effectExtent l="0" t="0" r="5715" b="0"/>
            <wp:wrapTopAndBottom/>
            <wp:docPr id="26" name="Рисунок 26" descr="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E7">
        <w:rPr>
          <w:szCs w:val="28"/>
        </w:rPr>
        <w:t xml:space="preserve">О внесении изменений в </w:t>
      </w:r>
      <w:r w:rsidR="00A30664" w:rsidRPr="00415DF4">
        <w:rPr>
          <w:szCs w:val="28"/>
        </w:rPr>
        <w:t>Методик</w:t>
      </w:r>
      <w:r w:rsidR="004569E7">
        <w:rPr>
          <w:szCs w:val="28"/>
        </w:rPr>
        <w:t>у</w:t>
      </w:r>
    </w:p>
    <w:p w14:paraId="0252A782" w14:textId="77777777" w:rsidR="00A30664" w:rsidRPr="00415DF4" w:rsidRDefault="00A30664" w:rsidP="00A30664">
      <w:pPr>
        <w:pStyle w:val="a7"/>
        <w:contextualSpacing/>
        <w:rPr>
          <w:szCs w:val="28"/>
        </w:rPr>
      </w:pPr>
      <w:r w:rsidRPr="00415DF4">
        <w:rPr>
          <w:szCs w:val="28"/>
        </w:rPr>
        <w:t xml:space="preserve">планирования </w:t>
      </w:r>
      <w:proofErr w:type="gramStart"/>
      <w:r w:rsidRPr="00415DF4">
        <w:rPr>
          <w:szCs w:val="28"/>
        </w:rPr>
        <w:t>бюджетных</w:t>
      </w:r>
      <w:proofErr w:type="gramEnd"/>
    </w:p>
    <w:p w14:paraId="197CD472" w14:textId="77777777" w:rsidR="00A30664" w:rsidRPr="00415DF4" w:rsidRDefault="00A30664" w:rsidP="00A30664">
      <w:pPr>
        <w:pStyle w:val="a7"/>
        <w:contextualSpacing/>
        <w:rPr>
          <w:szCs w:val="28"/>
        </w:rPr>
      </w:pPr>
      <w:r w:rsidRPr="00415DF4">
        <w:rPr>
          <w:szCs w:val="28"/>
        </w:rPr>
        <w:t xml:space="preserve">ассигнований </w:t>
      </w:r>
      <w:proofErr w:type="gramStart"/>
      <w:r w:rsidRPr="00415DF4">
        <w:rPr>
          <w:szCs w:val="28"/>
        </w:rPr>
        <w:t>Пермского</w:t>
      </w:r>
      <w:proofErr w:type="gramEnd"/>
    </w:p>
    <w:p w14:paraId="7A388B23" w14:textId="77777777" w:rsidR="006B3368" w:rsidRDefault="00A30664" w:rsidP="00A30664">
      <w:pPr>
        <w:pStyle w:val="a7"/>
        <w:contextualSpacing/>
        <w:rPr>
          <w:szCs w:val="28"/>
        </w:rPr>
      </w:pPr>
      <w:r w:rsidRPr="00415DF4">
        <w:rPr>
          <w:szCs w:val="28"/>
        </w:rPr>
        <w:t>муниципального округ</w:t>
      </w:r>
      <w:r w:rsidR="003764E0" w:rsidRPr="00415DF4">
        <w:rPr>
          <w:szCs w:val="28"/>
        </w:rPr>
        <w:t>а</w:t>
      </w:r>
      <w:r w:rsidR="006B3368">
        <w:rPr>
          <w:szCs w:val="28"/>
        </w:rPr>
        <w:t xml:space="preserve"> </w:t>
      </w:r>
    </w:p>
    <w:p w14:paraId="490E7E3E" w14:textId="77777777" w:rsidR="004569E7" w:rsidRDefault="006B3368" w:rsidP="00A30664">
      <w:pPr>
        <w:pStyle w:val="a7"/>
        <w:contextualSpacing/>
        <w:rPr>
          <w:szCs w:val="28"/>
        </w:rPr>
      </w:pPr>
      <w:r>
        <w:rPr>
          <w:szCs w:val="28"/>
        </w:rPr>
        <w:t>Пермского края</w:t>
      </w:r>
      <w:r w:rsidR="004569E7">
        <w:rPr>
          <w:szCs w:val="28"/>
        </w:rPr>
        <w:t xml:space="preserve">, </w:t>
      </w:r>
      <w:proofErr w:type="gramStart"/>
      <w:r w:rsidR="004569E7">
        <w:rPr>
          <w:szCs w:val="28"/>
        </w:rPr>
        <w:t>утвержденную</w:t>
      </w:r>
      <w:proofErr w:type="gramEnd"/>
      <w:r w:rsidR="004569E7">
        <w:rPr>
          <w:szCs w:val="28"/>
        </w:rPr>
        <w:t xml:space="preserve"> </w:t>
      </w:r>
    </w:p>
    <w:p w14:paraId="4AD99AFE" w14:textId="77777777" w:rsidR="004569E7" w:rsidRDefault="004569E7" w:rsidP="00A30664">
      <w:pPr>
        <w:pStyle w:val="a7"/>
        <w:contextualSpacing/>
        <w:rPr>
          <w:szCs w:val="28"/>
        </w:rPr>
      </w:pPr>
      <w:r>
        <w:rPr>
          <w:szCs w:val="28"/>
        </w:rPr>
        <w:t xml:space="preserve">распоряжением начальника </w:t>
      </w:r>
    </w:p>
    <w:p w14:paraId="5FF17283" w14:textId="77777777" w:rsidR="004569E7" w:rsidRDefault="004569E7" w:rsidP="00A30664">
      <w:pPr>
        <w:pStyle w:val="a7"/>
        <w:contextualSpacing/>
        <w:rPr>
          <w:szCs w:val="28"/>
        </w:rPr>
      </w:pPr>
      <w:r>
        <w:rPr>
          <w:szCs w:val="28"/>
        </w:rPr>
        <w:t xml:space="preserve">финансово-экономического управления </w:t>
      </w:r>
    </w:p>
    <w:p w14:paraId="6DDCA821" w14:textId="77777777" w:rsidR="004569E7" w:rsidRDefault="004569E7" w:rsidP="00A30664">
      <w:pPr>
        <w:pStyle w:val="a7"/>
        <w:contextualSpacing/>
        <w:rPr>
          <w:szCs w:val="28"/>
        </w:rPr>
      </w:pPr>
      <w:r>
        <w:rPr>
          <w:szCs w:val="28"/>
        </w:rPr>
        <w:t xml:space="preserve">администрации </w:t>
      </w:r>
      <w:proofErr w:type="gramStart"/>
      <w:r>
        <w:rPr>
          <w:szCs w:val="28"/>
        </w:rPr>
        <w:t>Пермского</w:t>
      </w:r>
      <w:proofErr w:type="gramEnd"/>
      <w:r>
        <w:rPr>
          <w:szCs w:val="28"/>
        </w:rPr>
        <w:t xml:space="preserve"> </w:t>
      </w:r>
    </w:p>
    <w:p w14:paraId="18C22A1C" w14:textId="77777777" w:rsidR="004569E7" w:rsidRDefault="004569E7" w:rsidP="00A30664">
      <w:pPr>
        <w:pStyle w:val="a7"/>
        <w:contextualSpacing/>
        <w:rPr>
          <w:szCs w:val="28"/>
        </w:rPr>
      </w:pPr>
      <w:r>
        <w:rPr>
          <w:szCs w:val="28"/>
        </w:rPr>
        <w:t xml:space="preserve">муниципального округа Пермского </w:t>
      </w:r>
    </w:p>
    <w:p w14:paraId="105E377D" w14:textId="12DE6956" w:rsidR="003764E0" w:rsidRPr="00415DF4" w:rsidRDefault="004569E7" w:rsidP="00A30664">
      <w:pPr>
        <w:pStyle w:val="a7"/>
        <w:contextualSpacing/>
        <w:rPr>
          <w:szCs w:val="28"/>
        </w:rPr>
      </w:pPr>
      <w:r>
        <w:rPr>
          <w:szCs w:val="28"/>
        </w:rPr>
        <w:t>края от 03 октября 2024 г. №</w:t>
      </w:r>
      <w:r w:rsidR="001168D6">
        <w:rPr>
          <w:szCs w:val="28"/>
        </w:rPr>
        <w:t xml:space="preserve"> </w:t>
      </w:r>
      <w:r>
        <w:rPr>
          <w:szCs w:val="28"/>
        </w:rPr>
        <w:t>52</w:t>
      </w:r>
    </w:p>
    <w:p w14:paraId="4DC6DF75" w14:textId="072A0007" w:rsidR="00A30664" w:rsidRPr="00294F8A" w:rsidRDefault="00A30664" w:rsidP="00DB1D9A">
      <w:pPr>
        <w:ind w:firstLine="720"/>
        <w:jc w:val="both"/>
        <w:rPr>
          <w:color w:val="000000"/>
          <w:szCs w:val="28"/>
        </w:rPr>
      </w:pPr>
      <w:r w:rsidRPr="00294F8A">
        <w:rPr>
          <w:color w:val="000000"/>
          <w:szCs w:val="28"/>
        </w:rPr>
        <w:t xml:space="preserve">В соответствии со статьей 174.2 Бюджетного кодекса Российской Федерации, подпунктом 9 пункта 1 части 19 раздела </w:t>
      </w:r>
      <w:r w:rsidRPr="00294F8A">
        <w:rPr>
          <w:color w:val="000000"/>
          <w:szCs w:val="28"/>
          <w:lang w:val="en-US"/>
        </w:rPr>
        <w:t>V</w:t>
      </w:r>
      <w:r w:rsidRPr="00294F8A">
        <w:rPr>
          <w:color w:val="000000"/>
          <w:szCs w:val="28"/>
        </w:rPr>
        <w:t xml:space="preserve"> Положения о бюджетном процессе в Пермском муниципальном округе Пермского края, утвержденного решением Думы Пермского муниципального округа от 22</w:t>
      </w:r>
      <w:r w:rsidR="00415DF4" w:rsidRPr="00294F8A">
        <w:rPr>
          <w:color w:val="000000"/>
          <w:szCs w:val="28"/>
        </w:rPr>
        <w:t xml:space="preserve"> сентября </w:t>
      </w:r>
      <w:r w:rsidRPr="00294F8A">
        <w:rPr>
          <w:color w:val="000000"/>
          <w:szCs w:val="28"/>
        </w:rPr>
        <w:t>2022</w:t>
      </w:r>
      <w:r w:rsidR="00415DF4" w:rsidRPr="00294F8A">
        <w:rPr>
          <w:color w:val="000000"/>
          <w:szCs w:val="28"/>
        </w:rPr>
        <w:t xml:space="preserve"> г.</w:t>
      </w:r>
      <w:r w:rsidRPr="00294F8A">
        <w:rPr>
          <w:color w:val="000000"/>
          <w:szCs w:val="28"/>
        </w:rPr>
        <w:t xml:space="preserve"> № 14</w:t>
      </w:r>
      <w:r w:rsidR="007B5CC1" w:rsidRPr="00294F8A">
        <w:rPr>
          <w:color w:val="000000"/>
          <w:szCs w:val="28"/>
        </w:rPr>
        <w:t>,</w:t>
      </w:r>
    </w:p>
    <w:p w14:paraId="569F4BF6" w14:textId="1F4404B9" w:rsidR="004569E7" w:rsidRPr="00294F8A" w:rsidRDefault="00A30664" w:rsidP="00DB1D9A">
      <w:pPr>
        <w:ind w:firstLine="720"/>
        <w:jc w:val="both"/>
        <w:rPr>
          <w:color w:val="000000"/>
          <w:szCs w:val="28"/>
        </w:rPr>
      </w:pPr>
      <w:r w:rsidRPr="00294F8A">
        <w:rPr>
          <w:color w:val="000000"/>
          <w:szCs w:val="28"/>
        </w:rPr>
        <w:t>1.</w:t>
      </w:r>
      <w:r w:rsidR="00086096" w:rsidRPr="00294F8A">
        <w:rPr>
          <w:color w:val="000000"/>
          <w:szCs w:val="28"/>
        </w:rPr>
        <w:t> </w:t>
      </w:r>
      <w:r w:rsidR="004569E7" w:rsidRPr="00294F8A">
        <w:rPr>
          <w:color w:val="000000"/>
          <w:szCs w:val="28"/>
        </w:rPr>
        <w:t xml:space="preserve">Внести в Методику </w:t>
      </w:r>
      <w:r w:rsidRPr="00294F8A">
        <w:rPr>
          <w:bCs/>
          <w:color w:val="000000"/>
          <w:szCs w:val="28"/>
        </w:rPr>
        <w:t>планирования бюджетных ассигнований Пермского муниципального округа</w:t>
      </w:r>
      <w:r w:rsidRPr="00294F8A">
        <w:rPr>
          <w:color w:val="000000"/>
          <w:szCs w:val="28"/>
        </w:rPr>
        <w:t xml:space="preserve"> </w:t>
      </w:r>
      <w:r w:rsidR="006B3368" w:rsidRPr="00294F8A">
        <w:rPr>
          <w:color w:val="000000"/>
          <w:szCs w:val="28"/>
        </w:rPr>
        <w:t>Пермского края</w:t>
      </w:r>
      <w:r w:rsidR="004569E7" w:rsidRPr="00294F8A">
        <w:rPr>
          <w:color w:val="000000"/>
          <w:szCs w:val="28"/>
        </w:rPr>
        <w:t>,</w:t>
      </w:r>
      <w:r w:rsidR="006B3368" w:rsidRPr="00294F8A">
        <w:rPr>
          <w:color w:val="000000"/>
          <w:szCs w:val="28"/>
        </w:rPr>
        <w:t xml:space="preserve"> </w:t>
      </w:r>
      <w:r w:rsidR="004569E7" w:rsidRPr="00294F8A">
        <w:rPr>
          <w:color w:val="000000"/>
          <w:szCs w:val="28"/>
        </w:rPr>
        <w:t xml:space="preserve">утвержденную распоряжением начальника финансово-экономического управления администрации Пермского муниципального округа Пермского края от 03 октября 2024 г. № 52 </w:t>
      </w:r>
      <w:r w:rsidR="00C2009E" w:rsidRPr="00294F8A">
        <w:rPr>
          <w:color w:val="000000"/>
          <w:szCs w:val="28"/>
        </w:rPr>
        <w:t xml:space="preserve">(в редакции от 29 ноября 2024 г. № 66) </w:t>
      </w:r>
      <w:r w:rsidR="004569E7" w:rsidRPr="00294F8A">
        <w:rPr>
          <w:color w:val="000000"/>
          <w:szCs w:val="28"/>
        </w:rPr>
        <w:t>следующие изменения:</w:t>
      </w:r>
    </w:p>
    <w:p w14:paraId="335021C5" w14:textId="56C44A02" w:rsidR="00423347" w:rsidRPr="00423347" w:rsidRDefault="00423347" w:rsidP="00DB1D9A">
      <w:pPr>
        <w:ind w:firstLine="720"/>
        <w:jc w:val="both"/>
        <w:rPr>
          <w:color w:val="000000"/>
          <w:szCs w:val="28"/>
        </w:rPr>
      </w:pPr>
      <w:r w:rsidRPr="00423347">
        <w:rPr>
          <w:color w:val="000000"/>
          <w:szCs w:val="28"/>
        </w:rPr>
        <w:t>1.</w:t>
      </w:r>
      <w:r>
        <w:rPr>
          <w:color w:val="000000"/>
          <w:szCs w:val="28"/>
        </w:rPr>
        <w:t>1</w:t>
      </w:r>
      <w:r w:rsidRPr="00423347">
        <w:rPr>
          <w:color w:val="000000"/>
          <w:szCs w:val="28"/>
        </w:rPr>
        <w:t>.</w:t>
      </w:r>
      <w:r w:rsidR="00F9711B">
        <w:rPr>
          <w:color w:val="000000"/>
          <w:szCs w:val="28"/>
        </w:rPr>
        <w:t> </w:t>
      </w:r>
      <w:r w:rsidRPr="00423347">
        <w:rPr>
          <w:color w:val="000000"/>
          <w:szCs w:val="28"/>
        </w:rPr>
        <w:t>в пункте 2.12.4 раздела 2:</w:t>
      </w:r>
    </w:p>
    <w:p w14:paraId="17FAB7DC" w14:textId="25A91931" w:rsidR="00423347" w:rsidRPr="00423347" w:rsidRDefault="00423347" w:rsidP="00DB1D9A">
      <w:pPr>
        <w:ind w:firstLine="720"/>
        <w:jc w:val="both"/>
        <w:rPr>
          <w:color w:val="000000"/>
          <w:szCs w:val="28"/>
        </w:rPr>
      </w:pPr>
      <w:r w:rsidRPr="00423347">
        <w:rPr>
          <w:color w:val="000000"/>
          <w:szCs w:val="28"/>
        </w:rPr>
        <w:t>1.</w:t>
      </w:r>
      <w:r>
        <w:rPr>
          <w:color w:val="000000"/>
          <w:szCs w:val="28"/>
        </w:rPr>
        <w:t>1</w:t>
      </w:r>
      <w:r w:rsidRPr="00423347">
        <w:rPr>
          <w:color w:val="000000"/>
          <w:szCs w:val="28"/>
        </w:rPr>
        <w:t>.1.</w:t>
      </w:r>
      <w:r w:rsidR="00F9711B">
        <w:rPr>
          <w:color w:val="000000"/>
          <w:szCs w:val="28"/>
        </w:rPr>
        <w:t> </w:t>
      </w:r>
      <w:r w:rsidRPr="00423347">
        <w:rPr>
          <w:color w:val="000000"/>
          <w:szCs w:val="28"/>
        </w:rPr>
        <w:t>абзац первый изложить в следующей редакции:</w:t>
      </w:r>
    </w:p>
    <w:p w14:paraId="086C3F94" w14:textId="78183D93" w:rsidR="00423347" w:rsidRDefault="00423347" w:rsidP="00DB1D9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Pr="00423347">
        <w:rPr>
          <w:color w:val="000000"/>
          <w:szCs w:val="28"/>
        </w:rPr>
        <w:t xml:space="preserve">обоснования и расчеты при планировании расходов </w:t>
      </w:r>
      <w:r w:rsidR="000A6359">
        <w:rPr>
          <w:color w:val="000000"/>
          <w:szCs w:val="28"/>
        </w:rPr>
        <w:t>по объектам</w:t>
      </w:r>
      <w:r w:rsidR="000A6359" w:rsidRPr="00423347">
        <w:rPr>
          <w:color w:val="000000"/>
          <w:szCs w:val="28"/>
        </w:rPr>
        <w:t xml:space="preserve"> муниципальной собственности (бесхозны</w:t>
      </w:r>
      <w:r w:rsidR="000A6359">
        <w:rPr>
          <w:color w:val="000000"/>
          <w:szCs w:val="28"/>
        </w:rPr>
        <w:t>м</w:t>
      </w:r>
      <w:r w:rsidR="000A6359" w:rsidRPr="00423347">
        <w:rPr>
          <w:color w:val="000000"/>
          <w:szCs w:val="28"/>
        </w:rPr>
        <w:t xml:space="preserve"> объект</w:t>
      </w:r>
      <w:r w:rsidR="000A6359">
        <w:rPr>
          <w:color w:val="000000"/>
          <w:szCs w:val="28"/>
        </w:rPr>
        <w:t>ам</w:t>
      </w:r>
      <w:r w:rsidR="000A6359" w:rsidRPr="00423347">
        <w:rPr>
          <w:color w:val="000000"/>
          <w:szCs w:val="28"/>
        </w:rPr>
        <w:t xml:space="preserve">) </w:t>
      </w:r>
      <w:r w:rsidRPr="00423347">
        <w:rPr>
          <w:color w:val="000000"/>
          <w:szCs w:val="28"/>
        </w:rPr>
        <w:t xml:space="preserve">на оснащение, содержание, </w:t>
      </w:r>
      <w:r w:rsidRPr="00D94CFA">
        <w:rPr>
          <w:color w:val="000000"/>
          <w:szCs w:val="28"/>
        </w:rPr>
        <w:t>ремонт и капитальный ремонт, в том числе на проектно-изыскательские работы, проведение государственной экспертизы проектной документации в части достоверности определения сметной стоимости объекта</w:t>
      </w:r>
      <w:r w:rsidR="000A6359" w:rsidRPr="00D94CFA">
        <w:rPr>
          <w:color w:val="000000"/>
          <w:szCs w:val="28"/>
        </w:rPr>
        <w:t xml:space="preserve">, обследование и </w:t>
      </w:r>
      <w:r w:rsidR="00316876" w:rsidRPr="00D94CFA">
        <w:rPr>
          <w:color w:val="000000"/>
          <w:szCs w:val="28"/>
        </w:rPr>
        <w:t xml:space="preserve">оценку </w:t>
      </w:r>
      <w:r w:rsidR="000A6359" w:rsidRPr="00D94CFA">
        <w:rPr>
          <w:color w:val="000000"/>
          <w:szCs w:val="28"/>
        </w:rPr>
        <w:t>техническ</w:t>
      </w:r>
      <w:r w:rsidR="00316876" w:rsidRPr="00D94CFA">
        <w:rPr>
          <w:color w:val="000000"/>
          <w:szCs w:val="28"/>
        </w:rPr>
        <w:t>ого</w:t>
      </w:r>
      <w:r w:rsidR="000A6359" w:rsidRPr="00D94CFA">
        <w:rPr>
          <w:color w:val="000000"/>
          <w:szCs w:val="28"/>
        </w:rPr>
        <w:t xml:space="preserve"> состояния здания</w:t>
      </w:r>
      <w:r w:rsidRPr="00D94CFA">
        <w:rPr>
          <w:color w:val="000000"/>
          <w:szCs w:val="28"/>
        </w:rPr>
        <w:t xml:space="preserve"> осуществляются на основе</w:t>
      </w:r>
      <w:proofErr w:type="gramStart"/>
      <w:r w:rsidRPr="00D94CFA">
        <w:rPr>
          <w:color w:val="000000"/>
          <w:szCs w:val="28"/>
        </w:rPr>
        <w:t>:»</w:t>
      </w:r>
      <w:proofErr w:type="gramEnd"/>
    </w:p>
    <w:p w14:paraId="1B76BCD3" w14:textId="7DB37902" w:rsidR="00423347" w:rsidRDefault="00423347" w:rsidP="00DB1D9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1.1.2.</w:t>
      </w:r>
      <w:r w:rsidR="00F9711B">
        <w:rPr>
          <w:color w:val="000000"/>
          <w:szCs w:val="28"/>
        </w:rPr>
        <w:t> </w:t>
      </w:r>
      <w:r>
        <w:rPr>
          <w:color w:val="000000"/>
          <w:szCs w:val="28"/>
        </w:rPr>
        <w:t>дополнить абзац</w:t>
      </w:r>
      <w:r w:rsidR="000A6359">
        <w:rPr>
          <w:color w:val="000000"/>
          <w:szCs w:val="28"/>
        </w:rPr>
        <w:t>ами</w:t>
      </w:r>
      <w:r>
        <w:rPr>
          <w:color w:val="000000"/>
          <w:szCs w:val="28"/>
        </w:rPr>
        <w:t xml:space="preserve"> девятым</w:t>
      </w:r>
      <w:r w:rsidR="000A6359">
        <w:rPr>
          <w:color w:val="000000"/>
          <w:szCs w:val="28"/>
        </w:rPr>
        <w:t xml:space="preserve"> и десятым</w:t>
      </w:r>
      <w:r>
        <w:rPr>
          <w:color w:val="000000"/>
          <w:szCs w:val="28"/>
        </w:rPr>
        <w:t xml:space="preserve"> следующего содержания:</w:t>
      </w:r>
    </w:p>
    <w:p w14:paraId="4CDCB279" w14:textId="5D106EA6" w:rsidR="000A6359" w:rsidRDefault="00423347" w:rsidP="00DB1D9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FE2648">
        <w:rPr>
          <w:color w:val="000000"/>
          <w:szCs w:val="28"/>
        </w:rPr>
        <w:t xml:space="preserve">расчета стоимости проведения </w:t>
      </w:r>
      <w:r w:rsidR="00FE2648" w:rsidRPr="00FE2648">
        <w:rPr>
          <w:color w:val="000000"/>
          <w:szCs w:val="28"/>
        </w:rPr>
        <w:t>государственной экспертизы проектной документации в части достоверности определения сметной стоимости объекта</w:t>
      </w:r>
      <w:r w:rsidR="00FE2648">
        <w:rPr>
          <w:color w:val="000000"/>
          <w:szCs w:val="28"/>
        </w:rPr>
        <w:t xml:space="preserve">, произведенного в соответствии с </w:t>
      </w:r>
      <w:r w:rsidR="00F80B8E" w:rsidRPr="00F80B8E">
        <w:rPr>
          <w:color w:val="000000"/>
          <w:szCs w:val="28"/>
        </w:rPr>
        <w:t>поряд</w:t>
      </w:r>
      <w:r w:rsidR="00FE2648">
        <w:rPr>
          <w:color w:val="000000"/>
          <w:szCs w:val="28"/>
        </w:rPr>
        <w:t>ком</w:t>
      </w:r>
      <w:r w:rsidR="00F80B8E" w:rsidRPr="00F80B8E">
        <w:rPr>
          <w:color w:val="000000"/>
          <w:szCs w:val="28"/>
        </w:rPr>
        <w:t xml:space="preserve"> организации и проведения государственной экспертизы проектной документации и результатов инженерных изысканий</w:t>
      </w:r>
      <w:r w:rsidR="00F80B8E">
        <w:rPr>
          <w:color w:val="000000"/>
          <w:szCs w:val="28"/>
        </w:rPr>
        <w:t>, утвержденного</w:t>
      </w:r>
      <w:r w:rsidR="00F80B8E" w:rsidRPr="00F80B8E">
        <w:rPr>
          <w:color w:val="000000"/>
          <w:szCs w:val="28"/>
        </w:rPr>
        <w:t xml:space="preserve"> </w:t>
      </w:r>
      <w:r w:rsidR="00F80B8E">
        <w:rPr>
          <w:color w:val="000000"/>
          <w:szCs w:val="28"/>
        </w:rPr>
        <w:t>п</w:t>
      </w:r>
      <w:r w:rsidR="00F80B8E" w:rsidRPr="00F80B8E">
        <w:rPr>
          <w:color w:val="000000"/>
          <w:szCs w:val="28"/>
        </w:rPr>
        <w:t>остановление</w:t>
      </w:r>
      <w:r w:rsidR="00F80B8E">
        <w:rPr>
          <w:color w:val="000000"/>
          <w:szCs w:val="28"/>
        </w:rPr>
        <w:t>м</w:t>
      </w:r>
      <w:r w:rsidR="00F80B8E" w:rsidRPr="00F80B8E">
        <w:rPr>
          <w:color w:val="000000"/>
          <w:szCs w:val="28"/>
        </w:rPr>
        <w:t xml:space="preserve"> Правительства РФ от 05</w:t>
      </w:r>
      <w:r w:rsidR="00F9711B">
        <w:rPr>
          <w:color w:val="000000"/>
          <w:szCs w:val="28"/>
        </w:rPr>
        <w:t xml:space="preserve"> марта </w:t>
      </w:r>
      <w:r w:rsidR="00F80B8E" w:rsidRPr="00F80B8E">
        <w:rPr>
          <w:color w:val="000000"/>
          <w:szCs w:val="28"/>
        </w:rPr>
        <w:t xml:space="preserve">2007 </w:t>
      </w:r>
      <w:r w:rsidR="00F9711B">
        <w:rPr>
          <w:color w:val="000000"/>
          <w:szCs w:val="28"/>
        </w:rPr>
        <w:t xml:space="preserve">г. </w:t>
      </w:r>
      <w:r w:rsidR="00FE2648">
        <w:rPr>
          <w:color w:val="000000"/>
          <w:szCs w:val="28"/>
        </w:rPr>
        <w:lastRenderedPageBreak/>
        <w:t>№ 145 и утвержденного</w:t>
      </w:r>
      <w:r w:rsidR="00FE2648" w:rsidRPr="00FE2648">
        <w:t xml:space="preserve"> </w:t>
      </w:r>
      <w:r w:rsidR="00FE2648" w:rsidRPr="00FE2648">
        <w:rPr>
          <w:color w:val="000000"/>
          <w:szCs w:val="28"/>
        </w:rPr>
        <w:t>получателем средств и согласованн</w:t>
      </w:r>
      <w:r w:rsidR="00FE2648">
        <w:rPr>
          <w:color w:val="000000"/>
          <w:szCs w:val="28"/>
        </w:rPr>
        <w:t>ого</w:t>
      </w:r>
      <w:r w:rsidR="00FE2648" w:rsidRPr="00FE2648">
        <w:rPr>
          <w:color w:val="000000"/>
          <w:szCs w:val="28"/>
        </w:rPr>
        <w:t xml:space="preserve"> с главным распорядителем</w:t>
      </w:r>
      <w:r w:rsidR="00FE2648">
        <w:rPr>
          <w:color w:val="000000"/>
          <w:szCs w:val="28"/>
        </w:rPr>
        <w:t>,</w:t>
      </w:r>
      <w:bookmarkStart w:id="0" w:name="_GoBack"/>
      <w:bookmarkEnd w:id="0"/>
    </w:p>
    <w:p w14:paraId="45AC50E2" w14:textId="6DEEFEF3" w:rsidR="00423347" w:rsidRPr="00423347" w:rsidRDefault="000A6359" w:rsidP="00DB1D9A">
      <w:pPr>
        <w:ind w:firstLine="720"/>
        <w:jc w:val="both"/>
        <w:rPr>
          <w:color w:val="000000"/>
          <w:szCs w:val="28"/>
        </w:rPr>
      </w:pPr>
      <w:r w:rsidRPr="000A6359">
        <w:rPr>
          <w:color w:val="000000"/>
          <w:szCs w:val="28"/>
        </w:rPr>
        <w:t>расчета стоимости</w:t>
      </w:r>
      <w:r>
        <w:rPr>
          <w:color w:val="000000"/>
          <w:szCs w:val="28"/>
        </w:rPr>
        <w:t xml:space="preserve"> </w:t>
      </w:r>
      <w:r w:rsidRPr="000A6359">
        <w:rPr>
          <w:color w:val="000000"/>
          <w:szCs w:val="28"/>
        </w:rPr>
        <w:t>обследовани</w:t>
      </w:r>
      <w:r>
        <w:rPr>
          <w:color w:val="000000"/>
          <w:szCs w:val="28"/>
        </w:rPr>
        <w:t>я</w:t>
      </w:r>
      <w:r w:rsidRPr="000A6359">
        <w:rPr>
          <w:color w:val="000000"/>
          <w:szCs w:val="28"/>
        </w:rPr>
        <w:t xml:space="preserve"> и оценк</w:t>
      </w:r>
      <w:r>
        <w:rPr>
          <w:color w:val="000000"/>
          <w:szCs w:val="28"/>
        </w:rPr>
        <w:t>и</w:t>
      </w:r>
      <w:r w:rsidRPr="000A6359">
        <w:rPr>
          <w:color w:val="000000"/>
          <w:szCs w:val="28"/>
        </w:rPr>
        <w:t xml:space="preserve"> </w:t>
      </w:r>
      <w:r w:rsidR="00316876" w:rsidRPr="000A6359">
        <w:rPr>
          <w:color w:val="000000"/>
          <w:szCs w:val="28"/>
        </w:rPr>
        <w:t>техническ</w:t>
      </w:r>
      <w:r w:rsidR="00316876">
        <w:rPr>
          <w:color w:val="000000"/>
          <w:szCs w:val="28"/>
        </w:rPr>
        <w:t>ого</w:t>
      </w:r>
      <w:r w:rsidR="00316876" w:rsidRPr="000A6359">
        <w:rPr>
          <w:color w:val="000000"/>
          <w:szCs w:val="28"/>
        </w:rPr>
        <w:t xml:space="preserve"> </w:t>
      </w:r>
      <w:r w:rsidRPr="000A6359">
        <w:rPr>
          <w:color w:val="000000"/>
          <w:szCs w:val="28"/>
        </w:rPr>
        <w:t xml:space="preserve">состояния здания, произведенного в </w:t>
      </w:r>
      <w:r w:rsidRPr="00FB63D6">
        <w:rPr>
          <w:szCs w:val="28"/>
        </w:rPr>
        <w:t xml:space="preserve">соответствии </w:t>
      </w:r>
      <w:r w:rsidR="00316876" w:rsidRPr="00FB63D6">
        <w:rPr>
          <w:szCs w:val="28"/>
        </w:rPr>
        <w:t xml:space="preserve">с государственными сметными нормативами </w:t>
      </w:r>
      <w:r w:rsidR="00FB63D6" w:rsidRPr="00FB63D6">
        <w:rPr>
          <w:szCs w:val="28"/>
        </w:rPr>
        <w:t>на обмерные работы и обследования зданий и сооружений</w:t>
      </w:r>
      <w:r w:rsidR="00222C22">
        <w:rPr>
          <w:szCs w:val="28"/>
        </w:rPr>
        <w:t>,</w:t>
      </w:r>
      <w:r w:rsidRPr="000A6359">
        <w:rPr>
          <w:color w:val="000000"/>
          <w:szCs w:val="28"/>
        </w:rPr>
        <w:t xml:space="preserve"> утвержденного получателем средств и согласованного с главным распорядителем</w:t>
      </w:r>
      <w:proofErr w:type="gramStart"/>
      <w:r>
        <w:rPr>
          <w:color w:val="000000"/>
          <w:szCs w:val="28"/>
        </w:rPr>
        <w:t>.</w:t>
      </w:r>
      <w:r w:rsidRPr="000A6359">
        <w:rPr>
          <w:color w:val="000000"/>
          <w:szCs w:val="28"/>
        </w:rPr>
        <w:t>»</w:t>
      </w:r>
      <w:r>
        <w:rPr>
          <w:color w:val="000000"/>
          <w:szCs w:val="28"/>
        </w:rPr>
        <w:t>;</w:t>
      </w:r>
      <w:proofErr w:type="gramEnd"/>
    </w:p>
    <w:p w14:paraId="204D12D9" w14:textId="639741AB" w:rsidR="005438C9" w:rsidRDefault="00223574" w:rsidP="00DB1D9A">
      <w:pPr>
        <w:ind w:firstLine="720"/>
        <w:jc w:val="both"/>
        <w:rPr>
          <w:szCs w:val="28"/>
        </w:rPr>
      </w:pPr>
      <w:r w:rsidRPr="00294F8A">
        <w:rPr>
          <w:color w:val="000000"/>
          <w:szCs w:val="28"/>
        </w:rPr>
        <w:t>1.</w:t>
      </w:r>
      <w:r w:rsidR="005438C9">
        <w:rPr>
          <w:color w:val="000000"/>
          <w:szCs w:val="28"/>
        </w:rPr>
        <w:t>2</w:t>
      </w:r>
      <w:r w:rsidRPr="00294F8A">
        <w:rPr>
          <w:color w:val="000000"/>
          <w:szCs w:val="28"/>
        </w:rPr>
        <w:t>.</w:t>
      </w:r>
      <w:r w:rsidR="00F9711B">
        <w:rPr>
          <w:color w:val="000000"/>
          <w:szCs w:val="28"/>
        </w:rPr>
        <w:t> </w:t>
      </w:r>
      <w:r w:rsidR="005438C9">
        <w:rPr>
          <w:color w:val="000000"/>
          <w:szCs w:val="28"/>
        </w:rPr>
        <w:t>в п</w:t>
      </w:r>
      <w:r w:rsidR="004569E7" w:rsidRPr="00294F8A">
        <w:rPr>
          <w:szCs w:val="28"/>
        </w:rPr>
        <w:t>ункт</w:t>
      </w:r>
      <w:r w:rsidR="005438C9">
        <w:rPr>
          <w:szCs w:val="28"/>
        </w:rPr>
        <w:t>е</w:t>
      </w:r>
      <w:r w:rsidR="004569E7" w:rsidRPr="00294F8A">
        <w:rPr>
          <w:szCs w:val="28"/>
        </w:rPr>
        <w:t xml:space="preserve"> 9.9 раздела 9</w:t>
      </w:r>
      <w:r w:rsidR="005438C9">
        <w:rPr>
          <w:szCs w:val="28"/>
        </w:rPr>
        <w:t>:</w:t>
      </w:r>
    </w:p>
    <w:p w14:paraId="0AB74709" w14:textId="188C515D" w:rsidR="005438C9" w:rsidRDefault="005438C9" w:rsidP="00DB1D9A">
      <w:pPr>
        <w:ind w:firstLine="720"/>
        <w:jc w:val="both"/>
        <w:rPr>
          <w:szCs w:val="28"/>
        </w:rPr>
      </w:pPr>
      <w:r>
        <w:rPr>
          <w:szCs w:val="28"/>
        </w:rPr>
        <w:t>1.2.1</w:t>
      </w:r>
      <w:r w:rsidR="00F9711B">
        <w:rPr>
          <w:szCs w:val="28"/>
        </w:rPr>
        <w:t>. </w:t>
      </w:r>
      <w:r>
        <w:rPr>
          <w:szCs w:val="28"/>
        </w:rPr>
        <w:t>абзац второй дополнить следующими словами:</w:t>
      </w:r>
    </w:p>
    <w:p w14:paraId="2CAD8A9E" w14:textId="20C08E83" w:rsidR="005438C9" w:rsidRDefault="00F9711B" w:rsidP="00DB1D9A">
      <w:pPr>
        <w:ind w:firstLine="720"/>
        <w:jc w:val="both"/>
        <w:rPr>
          <w:szCs w:val="28"/>
        </w:rPr>
      </w:pPr>
      <w:r>
        <w:rPr>
          <w:szCs w:val="28"/>
        </w:rPr>
        <w:t>«</w:t>
      </w:r>
      <w:r w:rsidR="005438C9">
        <w:rPr>
          <w:szCs w:val="28"/>
        </w:rPr>
        <w:t>, за исключением расходов на ремонт</w:t>
      </w:r>
      <w:r w:rsidR="00D94CFA">
        <w:rPr>
          <w:szCs w:val="28"/>
        </w:rPr>
        <w:t>,</w:t>
      </w:r>
      <w:r w:rsidR="005438C9">
        <w:rPr>
          <w:szCs w:val="28"/>
        </w:rPr>
        <w:t xml:space="preserve"> изготовление</w:t>
      </w:r>
      <w:r w:rsidR="00D94CFA">
        <w:rPr>
          <w:szCs w:val="28"/>
        </w:rPr>
        <w:t xml:space="preserve"> и</w:t>
      </w:r>
      <w:r w:rsidR="005438C9">
        <w:rPr>
          <w:szCs w:val="28"/>
        </w:rPr>
        <w:t xml:space="preserve"> установку памятников, </w:t>
      </w:r>
      <w:r w:rsidR="00D94CFA">
        <w:rPr>
          <w:szCs w:val="28"/>
        </w:rPr>
        <w:t xml:space="preserve">мемориальных досок, мемориальных комплексов, мемориальных </w:t>
      </w:r>
      <w:proofErr w:type="spellStart"/>
      <w:r w:rsidR="00D94CFA">
        <w:rPr>
          <w:szCs w:val="28"/>
        </w:rPr>
        <w:t>стелл</w:t>
      </w:r>
      <w:proofErr w:type="spellEnd"/>
      <w:r w:rsidR="00D94CFA">
        <w:rPr>
          <w:szCs w:val="28"/>
        </w:rPr>
        <w:t xml:space="preserve">, мемориалов, гранитных плит, </w:t>
      </w:r>
      <w:r w:rsidR="005438C9">
        <w:rPr>
          <w:szCs w:val="28"/>
        </w:rPr>
        <w:t xml:space="preserve">обелисков, </w:t>
      </w:r>
      <w:proofErr w:type="spellStart"/>
      <w:r w:rsidR="005438C9">
        <w:rPr>
          <w:szCs w:val="28"/>
        </w:rPr>
        <w:t>стел</w:t>
      </w:r>
      <w:r w:rsidR="00D94CFA">
        <w:rPr>
          <w:szCs w:val="28"/>
        </w:rPr>
        <w:t>л</w:t>
      </w:r>
      <w:proofErr w:type="spellEnd"/>
      <w:r w:rsidR="005438C9">
        <w:rPr>
          <w:szCs w:val="28"/>
        </w:rPr>
        <w:t xml:space="preserve">, </w:t>
      </w:r>
      <w:r w:rsidR="00D94CFA">
        <w:rPr>
          <w:szCs w:val="28"/>
        </w:rPr>
        <w:t xml:space="preserve">скульптур, </w:t>
      </w:r>
      <w:r w:rsidR="005438C9">
        <w:rPr>
          <w:szCs w:val="28"/>
        </w:rPr>
        <w:t>памят</w:t>
      </w:r>
      <w:r w:rsidR="00D94CFA">
        <w:rPr>
          <w:szCs w:val="28"/>
        </w:rPr>
        <w:t>ных стен, памятных камней</w:t>
      </w:r>
      <w:proofErr w:type="gramStart"/>
      <w:r w:rsidR="00D94CFA">
        <w:rPr>
          <w:szCs w:val="28"/>
        </w:rPr>
        <w:t>.</w:t>
      </w:r>
      <w:r>
        <w:rPr>
          <w:szCs w:val="28"/>
        </w:rPr>
        <w:t>»</w:t>
      </w:r>
      <w:r w:rsidR="005438C9">
        <w:rPr>
          <w:szCs w:val="28"/>
        </w:rPr>
        <w:t>.</w:t>
      </w:r>
      <w:proofErr w:type="gramEnd"/>
    </w:p>
    <w:p w14:paraId="6F92E36D" w14:textId="397DB782" w:rsidR="005438C9" w:rsidRDefault="005438C9" w:rsidP="00DB1D9A">
      <w:pPr>
        <w:ind w:firstLine="720"/>
        <w:jc w:val="both"/>
        <w:rPr>
          <w:szCs w:val="28"/>
        </w:rPr>
      </w:pPr>
      <w:r>
        <w:rPr>
          <w:szCs w:val="28"/>
        </w:rPr>
        <w:t>1.2.2.</w:t>
      </w:r>
      <w:r w:rsidR="00F9711B">
        <w:rPr>
          <w:szCs w:val="28"/>
        </w:rPr>
        <w:t> </w:t>
      </w:r>
      <w:r>
        <w:rPr>
          <w:szCs w:val="28"/>
        </w:rPr>
        <w:t>дополнить абзацем третьим следующего содержания:</w:t>
      </w:r>
    </w:p>
    <w:p w14:paraId="73E36513" w14:textId="60B86B8A" w:rsidR="005438C9" w:rsidRDefault="005438C9" w:rsidP="00DB1D9A">
      <w:pPr>
        <w:ind w:firstLine="720"/>
        <w:jc w:val="both"/>
        <w:rPr>
          <w:szCs w:val="28"/>
        </w:rPr>
      </w:pPr>
      <w:r>
        <w:rPr>
          <w:szCs w:val="28"/>
        </w:rPr>
        <w:t xml:space="preserve">«Расходы на </w:t>
      </w:r>
      <w:r w:rsidRPr="005438C9">
        <w:rPr>
          <w:szCs w:val="28"/>
        </w:rPr>
        <w:t xml:space="preserve">ремонт, </w:t>
      </w:r>
      <w:r w:rsidR="00D94CFA">
        <w:rPr>
          <w:szCs w:val="28"/>
        </w:rPr>
        <w:t>изготовление и</w:t>
      </w:r>
      <w:r w:rsidRPr="005438C9">
        <w:rPr>
          <w:szCs w:val="28"/>
        </w:rPr>
        <w:t xml:space="preserve"> установку </w:t>
      </w:r>
      <w:r w:rsidR="00D94CFA" w:rsidRPr="00D94CFA">
        <w:rPr>
          <w:szCs w:val="28"/>
        </w:rPr>
        <w:t xml:space="preserve">памятников, мемориальных досок, мемориальных комплексов, мемориальных </w:t>
      </w:r>
      <w:proofErr w:type="spellStart"/>
      <w:r w:rsidR="00D94CFA" w:rsidRPr="00D94CFA">
        <w:rPr>
          <w:szCs w:val="28"/>
        </w:rPr>
        <w:t>стелл</w:t>
      </w:r>
      <w:proofErr w:type="spellEnd"/>
      <w:r w:rsidR="00D94CFA" w:rsidRPr="00D94CFA">
        <w:rPr>
          <w:szCs w:val="28"/>
        </w:rPr>
        <w:t xml:space="preserve">, мемориалов, гранитных плит, обелисков, </w:t>
      </w:r>
      <w:proofErr w:type="spellStart"/>
      <w:r w:rsidR="00D94CFA" w:rsidRPr="00D94CFA">
        <w:rPr>
          <w:szCs w:val="28"/>
        </w:rPr>
        <w:t>стелл</w:t>
      </w:r>
      <w:proofErr w:type="spellEnd"/>
      <w:r w:rsidR="00D94CFA" w:rsidRPr="00D94CFA">
        <w:rPr>
          <w:szCs w:val="28"/>
        </w:rPr>
        <w:t xml:space="preserve">, скульптур, памятных стен, памятных камней </w:t>
      </w:r>
      <w:r>
        <w:rPr>
          <w:szCs w:val="28"/>
        </w:rPr>
        <w:t xml:space="preserve">планируются в соответствии </w:t>
      </w:r>
      <w:r w:rsidRPr="005438C9">
        <w:rPr>
          <w:szCs w:val="28"/>
        </w:rPr>
        <w:t>с пунктом 2.12 раздела 2 настоящей Методики</w:t>
      </w:r>
      <w:proofErr w:type="gramStart"/>
      <w:r w:rsidRPr="005438C9">
        <w:rPr>
          <w:szCs w:val="28"/>
        </w:rPr>
        <w:t>.</w:t>
      </w:r>
      <w:r>
        <w:rPr>
          <w:szCs w:val="28"/>
        </w:rPr>
        <w:t>»</w:t>
      </w:r>
      <w:r w:rsidR="00DB1D9A">
        <w:rPr>
          <w:szCs w:val="28"/>
        </w:rPr>
        <w:t>.</w:t>
      </w:r>
      <w:proofErr w:type="gramEnd"/>
    </w:p>
    <w:p w14:paraId="323C2065" w14:textId="401A9BD5" w:rsidR="00DB1D9A" w:rsidRDefault="00DB1D9A" w:rsidP="00DB1D9A">
      <w:pPr>
        <w:ind w:firstLine="708"/>
        <w:jc w:val="both"/>
        <w:rPr>
          <w:color w:val="000000"/>
          <w:sz w:val="26"/>
          <w:szCs w:val="26"/>
        </w:rPr>
      </w:pPr>
      <w:r w:rsidRPr="00DB1D9A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>3</w:t>
      </w:r>
      <w:r w:rsidRPr="00DB1D9A">
        <w:rPr>
          <w:color w:val="000000"/>
          <w:sz w:val="26"/>
          <w:szCs w:val="26"/>
        </w:rPr>
        <w:t xml:space="preserve">. пункт </w:t>
      </w:r>
      <w:r>
        <w:rPr>
          <w:color w:val="000000"/>
          <w:sz w:val="26"/>
          <w:szCs w:val="26"/>
        </w:rPr>
        <w:t>7.5 изложить в следующей редакции:</w:t>
      </w:r>
    </w:p>
    <w:p w14:paraId="1B9F4C53" w14:textId="247612B5" w:rsidR="00DB1D9A" w:rsidRPr="00016A16" w:rsidRDefault="00DB1D9A" w:rsidP="00DB1D9A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016A16">
        <w:rPr>
          <w:color w:val="000000"/>
          <w:sz w:val="26"/>
          <w:szCs w:val="26"/>
        </w:rPr>
        <w:t>7.5.</w:t>
      </w:r>
      <w:r w:rsidRPr="00016A16">
        <w:t xml:space="preserve"> </w:t>
      </w:r>
      <w:proofErr w:type="gramStart"/>
      <w:r w:rsidRPr="00016A16">
        <w:rPr>
          <w:color w:val="000000"/>
          <w:sz w:val="26"/>
          <w:szCs w:val="26"/>
        </w:rPr>
        <w:t>Объем бюджетных ассигнований Дорожного фонда на очередной финансовый год и плановый период утверждается в размере, не менее базового объема бюджетных ассигнований Дорожного фонда, скорректированного с учетом прогнозируемого объема доходов бюджета Пермского муниципального округа, указанного в пункте 2.3 раздела</w:t>
      </w:r>
      <w:r>
        <w:rPr>
          <w:color w:val="000000"/>
          <w:sz w:val="26"/>
          <w:szCs w:val="26"/>
        </w:rPr>
        <w:t xml:space="preserve"> 2 </w:t>
      </w:r>
      <w:r w:rsidRPr="00016A16">
        <w:rPr>
          <w:color w:val="000000"/>
          <w:sz w:val="26"/>
          <w:szCs w:val="26"/>
        </w:rPr>
        <w:t>Порядка формирования и использования дорожного фонда Пермского муниципального округа Пермского края</w:t>
      </w:r>
      <w:r>
        <w:rPr>
          <w:color w:val="000000"/>
          <w:sz w:val="26"/>
          <w:szCs w:val="26"/>
        </w:rPr>
        <w:t>, утвержденного р</w:t>
      </w:r>
      <w:r w:rsidRPr="00016A16">
        <w:rPr>
          <w:color w:val="000000"/>
          <w:sz w:val="26"/>
          <w:szCs w:val="26"/>
        </w:rPr>
        <w:t>ешение</w:t>
      </w:r>
      <w:r>
        <w:rPr>
          <w:color w:val="000000"/>
          <w:sz w:val="26"/>
          <w:szCs w:val="26"/>
        </w:rPr>
        <w:t>м</w:t>
      </w:r>
      <w:r w:rsidRPr="00016A16">
        <w:rPr>
          <w:color w:val="000000"/>
          <w:sz w:val="26"/>
          <w:szCs w:val="26"/>
        </w:rPr>
        <w:t xml:space="preserve"> Думы Пермского муниципального округа Пермского края от 19.12.2024</w:t>
      </w:r>
      <w:proofErr w:type="gramEnd"/>
      <w:r w:rsidRPr="00016A1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016A16">
        <w:rPr>
          <w:color w:val="000000"/>
          <w:sz w:val="26"/>
          <w:szCs w:val="26"/>
        </w:rPr>
        <w:t xml:space="preserve"> 374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».</w:t>
      </w:r>
    </w:p>
    <w:p w14:paraId="6A2DE993" w14:textId="565424BE" w:rsidR="0044189A" w:rsidRPr="00294F8A" w:rsidRDefault="00C21D35" w:rsidP="00DB1D9A">
      <w:pPr>
        <w:pStyle w:val="a5"/>
        <w:spacing w:line="240" w:lineRule="auto"/>
        <w:ind w:firstLine="709"/>
        <w:rPr>
          <w:szCs w:val="28"/>
        </w:rPr>
      </w:pPr>
      <w:r w:rsidRPr="00294F8A">
        <w:rPr>
          <w:szCs w:val="28"/>
        </w:rPr>
        <w:t>2</w:t>
      </w:r>
      <w:r w:rsidR="00A30664" w:rsidRPr="00294F8A">
        <w:rPr>
          <w:szCs w:val="28"/>
        </w:rPr>
        <w:t>.</w:t>
      </w:r>
      <w:r w:rsidR="00086096" w:rsidRPr="00294F8A">
        <w:rPr>
          <w:szCs w:val="28"/>
        </w:rPr>
        <w:t> </w:t>
      </w:r>
      <w:r w:rsidR="00A30664" w:rsidRPr="00294F8A">
        <w:rPr>
          <w:szCs w:val="28"/>
        </w:rPr>
        <w:t>Настоящее распоряжение вступает в силу со дня подписания</w:t>
      </w:r>
      <w:r w:rsidR="00294F8A" w:rsidRPr="00294F8A">
        <w:rPr>
          <w:szCs w:val="28"/>
        </w:rPr>
        <w:t>.</w:t>
      </w:r>
    </w:p>
    <w:p w14:paraId="61149A85" w14:textId="77777777" w:rsidR="00294F8A" w:rsidRDefault="00294F8A" w:rsidP="00733081">
      <w:pPr>
        <w:pStyle w:val="a5"/>
        <w:spacing w:line="340" w:lineRule="exact"/>
        <w:ind w:firstLine="709"/>
        <w:rPr>
          <w:szCs w:val="28"/>
        </w:rPr>
      </w:pPr>
    </w:p>
    <w:p w14:paraId="29465F48" w14:textId="77777777" w:rsidR="00A30664" w:rsidRDefault="00A30664" w:rsidP="00A30664">
      <w:pPr>
        <w:ind w:firstLine="741"/>
        <w:jc w:val="both"/>
        <w:rPr>
          <w:color w:val="000000"/>
          <w:sz w:val="26"/>
          <w:szCs w:val="26"/>
          <w:lang w:val="x-none" w:eastAsia="x-none"/>
        </w:rPr>
      </w:pPr>
    </w:p>
    <w:p w14:paraId="0BC2293F" w14:textId="77777777" w:rsidR="00A30664" w:rsidRPr="00D27A86" w:rsidRDefault="00A30664" w:rsidP="006B3368">
      <w:pPr>
        <w:spacing w:line="240" w:lineRule="exact"/>
        <w:jc w:val="both"/>
        <w:rPr>
          <w:color w:val="000000"/>
          <w:szCs w:val="28"/>
          <w:lang w:val="x-none" w:eastAsia="x-none"/>
        </w:rPr>
      </w:pPr>
      <w:r w:rsidRPr="00D27A86">
        <w:rPr>
          <w:color w:val="000000"/>
          <w:szCs w:val="28"/>
          <w:lang w:val="x-none" w:eastAsia="x-none"/>
        </w:rPr>
        <w:t xml:space="preserve">Начальник </w:t>
      </w:r>
    </w:p>
    <w:p w14:paraId="4ECBBB03" w14:textId="5AD54AAA" w:rsidR="00412D29" w:rsidRPr="00E62034" w:rsidRDefault="00A30664" w:rsidP="00294F8A">
      <w:pPr>
        <w:spacing w:line="240" w:lineRule="exact"/>
        <w:jc w:val="both"/>
        <w:rPr>
          <w:color w:val="000000"/>
          <w:sz w:val="26"/>
          <w:szCs w:val="26"/>
        </w:rPr>
      </w:pPr>
      <w:r w:rsidRPr="00D27A86">
        <w:rPr>
          <w:color w:val="000000"/>
          <w:szCs w:val="28"/>
          <w:lang w:val="x-none" w:eastAsia="x-none"/>
        </w:rPr>
        <w:t xml:space="preserve">финансово-экономического управления                 </w:t>
      </w:r>
      <w:r w:rsidRPr="00D27A86">
        <w:rPr>
          <w:color w:val="000000"/>
          <w:szCs w:val="28"/>
          <w:lang w:eastAsia="x-none"/>
        </w:rPr>
        <w:t xml:space="preserve">    </w:t>
      </w:r>
      <w:r w:rsidRPr="00D27A86">
        <w:rPr>
          <w:color w:val="000000"/>
          <w:szCs w:val="28"/>
          <w:lang w:val="x-none" w:eastAsia="x-none"/>
        </w:rPr>
        <w:t xml:space="preserve">   </w:t>
      </w:r>
      <w:r w:rsidRPr="00D27A86">
        <w:rPr>
          <w:color w:val="000000"/>
          <w:szCs w:val="28"/>
          <w:lang w:eastAsia="x-none"/>
        </w:rPr>
        <w:t xml:space="preserve">                </w:t>
      </w:r>
      <w:r w:rsidRPr="00D27A86">
        <w:rPr>
          <w:color w:val="000000"/>
          <w:szCs w:val="28"/>
          <w:lang w:val="x-none" w:eastAsia="x-none"/>
        </w:rPr>
        <w:t xml:space="preserve">             </w:t>
      </w:r>
      <w:r w:rsidR="00294F8A">
        <w:rPr>
          <w:color w:val="000000"/>
          <w:szCs w:val="28"/>
          <w:lang w:eastAsia="x-none"/>
        </w:rPr>
        <w:t>И.Ф. Косых</w:t>
      </w:r>
    </w:p>
    <w:sectPr w:rsidR="00412D29" w:rsidRPr="00E62034" w:rsidSect="007F53DC"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66B"/>
    <w:multiLevelType w:val="hybridMultilevel"/>
    <w:tmpl w:val="0106BE9E"/>
    <w:lvl w:ilvl="0" w:tplc="4AF64922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021101CE"/>
    <w:multiLevelType w:val="hybridMultilevel"/>
    <w:tmpl w:val="CD443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07EAE"/>
    <w:multiLevelType w:val="hybridMultilevel"/>
    <w:tmpl w:val="C0005F3C"/>
    <w:lvl w:ilvl="0" w:tplc="958C9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EC4339"/>
    <w:multiLevelType w:val="multilevel"/>
    <w:tmpl w:val="5E8C750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AF72158"/>
    <w:multiLevelType w:val="hybridMultilevel"/>
    <w:tmpl w:val="CCB6E010"/>
    <w:lvl w:ilvl="0" w:tplc="1C543C7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C325C3"/>
    <w:multiLevelType w:val="hybridMultilevel"/>
    <w:tmpl w:val="D6F657D4"/>
    <w:lvl w:ilvl="0" w:tplc="C76AC7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C3076F"/>
    <w:multiLevelType w:val="hybridMultilevel"/>
    <w:tmpl w:val="5E3CB05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D0340D"/>
    <w:multiLevelType w:val="multilevel"/>
    <w:tmpl w:val="6070034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>
    <w:nsid w:val="3C7516C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495A3A44"/>
    <w:multiLevelType w:val="hybridMultilevel"/>
    <w:tmpl w:val="F42A70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E7D4A"/>
    <w:multiLevelType w:val="hybridMultilevel"/>
    <w:tmpl w:val="62EC4BB4"/>
    <w:lvl w:ilvl="0" w:tplc="A810F32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32659F"/>
    <w:multiLevelType w:val="hybridMultilevel"/>
    <w:tmpl w:val="B226D7F2"/>
    <w:lvl w:ilvl="0" w:tplc="AA68E046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2FA10C5"/>
    <w:multiLevelType w:val="hybridMultilevel"/>
    <w:tmpl w:val="4F6409A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77934"/>
    <w:multiLevelType w:val="hybridMultilevel"/>
    <w:tmpl w:val="37B4746A"/>
    <w:lvl w:ilvl="0" w:tplc="A31AB598">
      <w:start w:val="1"/>
      <w:numFmt w:val="decimal"/>
      <w:lvlText w:val="%1."/>
      <w:lvlJc w:val="left"/>
      <w:pPr>
        <w:tabs>
          <w:tab w:val="num" w:pos="1764"/>
        </w:tabs>
        <w:ind w:left="17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4">
    <w:nsid w:val="5C5F6B4D"/>
    <w:multiLevelType w:val="hybridMultilevel"/>
    <w:tmpl w:val="9CEA4958"/>
    <w:lvl w:ilvl="0" w:tplc="89202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26759C"/>
    <w:multiLevelType w:val="hybridMultilevel"/>
    <w:tmpl w:val="91C0FB86"/>
    <w:lvl w:ilvl="0" w:tplc="F94A4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1C514B"/>
    <w:multiLevelType w:val="multilevel"/>
    <w:tmpl w:val="5C76B8CE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716C0316"/>
    <w:multiLevelType w:val="hybridMultilevel"/>
    <w:tmpl w:val="32F8ABC2"/>
    <w:lvl w:ilvl="0" w:tplc="D8B2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3"/>
  </w:num>
  <w:num w:numId="5">
    <w:abstractNumId w:val="15"/>
  </w:num>
  <w:num w:numId="6">
    <w:abstractNumId w:val="17"/>
  </w:num>
  <w:num w:numId="7">
    <w:abstractNumId w:val="14"/>
  </w:num>
  <w:num w:numId="8">
    <w:abstractNumId w:val="2"/>
  </w:num>
  <w:num w:numId="9">
    <w:abstractNumId w:val="8"/>
  </w:num>
  <w:num w:numId="10">
    <w:abstractNumId w:val="5"/>
  </w:num>
  <w:num w:numId="11">
    <w:abstractNumId w:val="13"/>
  </w:num>
  <w:num w:numId="12">
    <w:abstractNumId w:val="6"/>
  </w:num>
  <w:num w:numId="13">
    <w:abstractNumId w:val="11"/>
  </w:num>
  <w:num w:numId="14">
    <w:abstractNumId w:val="12"/>
  </w:num>
  <w:num w:numId="15">
    <w:abstractNumId w:val="9"/>
  </w:num>
  <w:num w:numId="16">
    <w:abstractNumId w:val="0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BF"/>
    <w:rsid w:val="000006E8"/>
    <w:rsid w:val="00000C99"/>
    <w:rsid w:val="00002C99"/>
    <w:rsid w:val="00002D21"/>
    <w:rsid w:val="000427CE"/>
    <w:rsid w:val="0004694B"/>
    <w:rsid w:val="000627C1"/>
    <w:rsid w:val="00081394"/>
    <w:rsid w:val="00084FF7"/>
    <w:rsid w:val="00086096"/>
    <w:rsid w:val="00090D87"/>
    <w:rsid w:val="00097FB7"/>
    <w:rsid w:val="000A5D7C"/>
    <w:rsid w:val="000A6359"/>
    <w:rsid w:val="000D1AA3"/>
    <w:rsid w:val="00100F80"/>
    <w:rsid w:val="00101B7D"/>
    <w:rsid w:val="00105086"/>
    <w:rsid w:val="001168D6"/>
    <w:rsid w:val="0012006B"/>
    <w:rsid w:val="0012409F"/>
    <w:rsid w:val="0012601A"/>
    <w:rsid w:val="001327D0"/>
    <w:rsid w:val="00133717"/>
    <w:rsid w:val="0015498C"/>
    <w:rsid w:val="00161C96"/>
    <w:rsid w:val="00163C5F"/>
    <w:rsid w:val="00182006"/>
    <w:rsid w:val="001A1085"/>
    <w:rsid w:val="001A67B9"/>
    <w:rsid w:val="001B2880"/>
    <w:rsid w:val="001B6417"/>
    <w:rsid w:val="001F0F09"/>
    <w:rsid w:val="002003DE"/>
    <w:rsid w:val="00215768"/>
    <w:rsid w:val="00222C22"/>
    <w:rsid w:val="00223574"/>
    <w:rsid w:val="0022744D"/>
    <w:rsid w:val="002341C0"/>
    <w:rsid w:val="002367F4"/>
    <w:rsid w:val="00246E4E"/>
    <w:rsid w:val="0025094A"/>
    <w:rsid w:val="002533FE"/>
    <w:rsid w:val="0028550D"/>
    <w:rsid w:val="00291354"/>
    <w:rsid w:val="00294F8A"/>
    <w:rsid w:val="002A0D0C"/>
    <w:rsid w:val="002A3E3C"/>
    <w:rsid w:val="002E07FF"/>
    <w:rsid w:val="002F3F11"/>
    <w:rsid w:val="003035FA"/>
    <w:rsid w:val="00316876"/>
    <w:rsid w:val="00317AAF"/>
    <w:rsid w:val="003203D7"/>
    <w:rsid w:val="0032082B"/>
    <w:rsid w:val="003236E5"/>
    <w:rsid w:val="0032481C"/>
    <w:rsid w:val="00326B55"/>
    <w:rsid w:val="00332E76"/>
    <w:rsid w:val="00343317"/>
    <w:rsid w:val="00344B0D"/>
    <w:rsid w:val="00345B61"/>
    <w:rsid w:val="00352DC5"/>
    <w:rsid w:val="003575E4"/>
    <w:rsid w:val="003648A9"/>
    <w:rsid w:val="003764E0"/>
    <w:rsid w:val="00384968"/>
    <w:rsid w:val="0038722A"/>
    <w:rsid w:val="00395A15"/>
    <w:rsid w:val="003B5079"/>
    <w:rsid w:val="003B7414"/>
    <w:rsid w:val="003C2125"/>
    <w:rsid w:val="003C34B1"/>
    <w:rsid w:val="003C3F14"/>
    <w:rsid w:val="003E7329"/>
    <w:rsid w:val="00407D41"/>
    <w:rsid w:val="00412D29"/>
    <w:rsid w:val="00415DF4"/>
    <w:rsid w:val="00423347"/>
    <w:rsid w:val="0043082B"/>
    <w:rsid w:val="00430C4D"/>
    <w:rsid w:val="004342D0"/>
    <w:rsid w:val="004404E7"/>
    <w:rsid w:val="0044189A"/>
    <w:rsid w:val="004569E7"/>
    <w:rsid w:val="00480917"/>
    <w:rsid w:val="00481EE2"/>
    <w:rsid w:val="00493072"/>
    <w:rsid w:val="00494123"/>
    <w:rsid w:val="004A5818"/>
    <w:rsid w:val="004B1275"/>
    <w:rsid w:val="004B6380"/>
    <w:rsid w:val="004E362B"/>
    <w:rsid w:val="004F1D0F"/>
    <w:rsid w:val="0050671E"/>
    <w:rsid w:val="005077D8"/>
    <w:rsid w:val="00511B75"/>
    <w:rsid w:val="00515C76"/>
    <w:rsid w:val="00530A34"/>
    <w:rsid w:val="005438C9"/>
    <w:rsid w:val="00547CED"/>
    <w:rsid w:val="00547F15"/>
    <w:rsid w:val="00552BA1"/>
    <w:rsid w:val="00555C1B"/>
    <w:rsid w:val="00562441"/>
    <w:rsid w:val="005656C9"/>
    <w:rsid w:val="00566F46"/>
    <w:rsid w:val="00573D92"/>
    <w:rsid w:val="00582742"/>
    <w:rsid w:val="005942DF"/>
    <w:rsid w:val="00596B0A"/>
    <w:rsid w:val="005A2DE8"/>
    <w:rsid w:val="005A3A6C"/>
    <w:rsid w:val="005A3D17"/>
    <w:rsid w:val="005C3251"/>
    <w:rsid w:val="005C4946"/>
    <w:rsid w:val="005C63DD"/>
    <w:rsid w:val="005C6B4B"/>
    <w:rsid w:val="005D12BF"/>
    <w:rsid w:val="005D2CF0"/>
    <w:rsid w:val="005D5686"/>
    <w:rsid w:val="005D57EB"/>
    <w:rsid w:val="005E2B51"/>
    <w:rsid w:val="005E5A49"/>
    <w:rsid w:val="005F7334"/>
    <w:rsid w:val="005F7C3D"/>
    <w:rsid w:val="00607EBC"/>
    <w:rsid w:val="00614C9B"/>
    <w:rsid w:val="00617850"/>
    <w:rsid w:val="00620BB1"/>
    <w:rsid w:val="0062116F"/>
    <w:rsid w:val="006347E2"/>
    <w:rsid w:val="00637E77"/>
    <w:rsid w:val="006418A9"/>
    <w:rsid w:val="0065042C"/>
    <w:rsid w:val="0065290F"/>
    <w:rsid w:val="00664FA3"/>
    <w:rsid w:val="00676C31"/>
    <w:rsid w:val="00677C7F"/>
    <w:rsid w:val="00686F88"/>
    <w:rsid w:val="006925D4"/>
    <w:rsid w:val="0069487E"/>
    <w:rsid w:val="006B0D4E"/>
    <w:rsid w:val="006B2D17"/>
    <w:rsid w:val="006B3368"/>
    <w:rsid w:val="006C2D22"/>
    <w:rsid w:val="006D00DE"/>
    <w:rsid w:val="006D29B1"/>
    <w:rsid w:val="00717C6E"/>
    <w:rsid w:val="0072020E"/>
    <w:rsid w:val="00733081"/>
    <w:rsid w:val="0077561B"/>
    <w:rsid w:val="007813E4"/>
    <w:rsid w:val="007970A8"/>
    <w:rsid w:val="007A7884"/>
    <w:rsid w:val="007B5CC1"/>
    <w:rsid w:val="007C54FB"/>
    <w:rsid w:val="007E010B"/>
    <w:rsid w:val="007E7496"/>
    <w:rsid w:val="007F0D4A"/>
    <w:rsid w:val="007F53DC"/>
    <w:rsid w:val="008074B9"/>
    <w:rsid w:val="008124DC"/>
    <w:rsid w:val="00816AE2"/>
    <w:rsid w:val="008215C4"/>
    <w:rsid w:val="0083324E"/>
    <w:rsid w:val="0083336C"/>
    <w:rsid w:val="00840210"/>
    <w:rsid w:val="00855EA0"/>
    <w:rsid w:val="00864A58"/>
    <w:rsid w:val="008651CE"/>
    <w:rsid w:val="008651FF"/>
    <w:rsid w:val="008835EA"/>
    <w:rsid w:val="00892E26"/>
    <w:rsid w:val="008C2031"/>
    <w:rsid w:val="00905602"/>
    <w:rsid w:val="00916C7D"/>
    <w:rsid w:val="00920610"/>
    <w:rsid w:val="00921837"/>
    <w:rsid w:val="00930EEF"/>
    <w:rsid w:val="009627C0"/>
    <w:rsid w:val="00981418"/>
    <w:rsid w:val="009823A3"/>
    <w:rsid w:val="00983A8D"/>
    <w:rsid w:val="009A3FAC"/>
    <w:rsid w:val="009A406E"/>
    <w:rsid w:val="009B022B"/>
    <w:rsid w:val="009C3AFF"/>
    <w:rsid w:val="009E3FA1"/>
    <w:rsid w:val="00A04348"/>
    <w:rsid w:val="00A23CC0"/>
    <w:rsid w:val="00A27BF8"/>
    <w:rsid w:val="00A30664"/>
    <w:rsid w:val="00A50C3B"/>
    <w:rsid w:val="00A62573"/>
    <w:rsid w:val="00A63743"/>
    <w:rsid w:val="00A942BF"/>
    <w:rsid w:val="00AC79B5"/>
    <w:rsid w:val="00AD1FD2"/>
    <w:rsid w:val="00AD6A0A"/>
    <w:rsid w:val="00AD6FBA"/>
    <w:rsid w:val="00AF1839"/>
    <w:rsid w:val="00AF7D9E"/>
    <w:rsid w:val="00B01E8A"/>
    <w:rsid w:val="00B22297"/>
    <w:rsid w:val="00B2768C"/>
    <w:rsid w:val="00B37413"/>
    <w:rsid w:val="00B40FCD"/>
    <w:rsid w:val="00B418AA"/>
    <w:rsid w:val="00B46A17"/>
    <w:rsid w:val="00B5651D"/>
    <w:rsid w:val="00B6069F"/>
    <w:rsid w:val="00B654C2"/>
    <w:rsid w:val="00B7665B"/>
    <w:rsid w:val="00B8317C"/>
    <w:rsid w:val="00B95C82"/>
    <w:rsid w:val="00BA2B58"/>
    <w:rsid w:val="00BA7C94"/>
    <w:rsid w:val="00BB39F5"/>
    <w:rsid w:val="00BC5DC9"/>
    <w:rsid w:val="00BD5BB2"/>
    <w:rsid w:val="00BD7F31"/>
    <w:rsid w:val="00BE732B"/>
    <w:rsid w:val="00BF33D8"/>
    <w:rsid w:val="00C01BCE"/>
    <w:rsid w:val="00C05648"/>
    <w:rsid w:val="00C06726"/>
    <w:rsid w:val="00C103E8"/>
    <w:rsid w:val="00C1156A"/>
    <w:rsid w:val="00C136F9"/>
    <w:rsid w:val="00C2009E"/>
    <w:rsid w:val="00C21D35"/>
    <w:rsid w:val="00C27DCA"/>
    <w:rsid w:val="00C31FDD"/>
    <w:rsid w:val="00C3260D"/>
    <w:rsid w:val="00C34C52"/>
    <w:rsid w:val="00C415D4"/>
    <w:rsid w:val="00C4413D"/>
    <w:rsid w:val="00C72AB2"/>
    <w:rsid w:val="00C76E6B"/>
    <w:rsid w:val="00C90424"/>
    <w:rsid w:val="00C9200E"/>
    <w:rsid w:val="00CB48A7"/>
    <w:rsid w:val="00CB59CD"/>
    <w:rsid w:val="00CC07B7"/>
    <w:rsid w:val="00CC1F60"/>
    <w:rsid w:val="00CC47D4"/>
    <w:rsid w:val="00CC4D91"/>
    <w:rsid w:val="00CF4EF4"/>
    <w:rsid w:val="00D02A4A"/>
    <w:rsid w:val="00D15DF9"/>
    <w:rsid w:val="00D23D49"/>
    <w:rsid w:val="00D27A86"/>
    <w:rsid w:val="00D429CD"/>
    <w:rsid w:val="00D52F5F"/>
    <w:rsid w:val="00D57E3B"/>
    <w:rsid w:val="00D75EFD"/>
    <w:rsid w:val="00D75F8F"/>
    <w:rsid w:val="00D94CFA"/>
    <w:rsid w:val="00D966F7"/>
    <w:rsid w:val="00DA311B"/>
    <w:rsid w:val="00DB03A6"/>
    <w:rsid w:val="00DB1D9A"/>
    <w:rsid w:val="00DC4824"/>
    <w:rsid w:val="00DD24E3"/>
    <w:rsid w:val="00DD366B"/>
    <w:rsid w:val="00DD367F"/>
    <w:rsid w:val="00E1561F"/>
    <w:rsid w:val="00E43F2D"/>
    <w:rsid w:val="00E46C3A"/>
    <w:rsid w:val="00E62034"/>
    <w:rsid w:val="00E8036F"/>
    <w:rsid w:val="00E83709"/>
    <w:rsid w:val="00E8442A"/>
    <w:rsid w:val="00E86BBA"/>
    <w:rsid w:val="00E87F38"/>
    <w:rsid w:val="00EA5D2E"/>
    <w:rsid w:val="00EB10B0"/>
    <w:rsid w:val="00EB1CC2"/>
    <w:rsid w:val="00EB3F85"/>
    <w:rsid w:val="00ED13AF"/>
    <w:rsid w:val="00ED227C"/>
    <w:rsid w:val="00EE142D"/>
    <w:rsid w:val="00EE6E32"/>
    <w:rsid w:val="00EE7C25"/>
    <w:rsid w:val="00EF1070"/>
    <w:rsid w:val="00EF1EF0"/>
    <w:rsid w:val="00EF3100"/>
    <w:rsid w:val="00EF3397"/>
    <w:rsid w:val="00EF3D13"/>
    <w:rsid w:val="00EF4667"/>
    <w:rsid w:val="00F16C09"/>
    <w:rsid w:val="00F31A3F"/>
    <w:rsid w:val="00F37193"/>
    <w:rsid w:val="00F5361D"/>
    <w:rsid w:val="00F554B2"/>
    <w:rsid w:val="00F628C6"/>
    <w:rsid w:val="00F7261F"/>
    <w:rsid w:val="00F80B8E"/>
    <w:rsid w:val="00F924E6"/>
    <w:rsid w:val="00F9257C"/>
    <w:rsid w:val="00F9711B"/>
    <w:rsid w:val="00FB63D6"/>
    <w:rsid w:val="00FC0768"/>
    <w:rsid w:val="00FC2DBF"/>
    <w:rsid w:val="00FE10CA"/>
    <w:rsid w:val="00FE2648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4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3035FA"/>
    <w:pPr>
      <w:keepNext/>
      <w:tabs>
        <w:tab w:val="left" w:pos="1021"/>
      </w:tabs>
      <w:jc w:val="both"/>
      <w:outlineLvl w:val="0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3035FA"/>
    <w:pPr>
      <w:keepNext/>
      <w:tabs>
        <w:tab w:val="left" w:pos="1021"/>
      </w:tabs>
      <w:jc w:val="both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5FA"/>
    <w:rPr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3035FA"/>
    <w:rPr>
      <w:sz w:val="28"/>
      <w:szCs w:val="24"/>
    </w:rPr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 Знак1,Основной текст Знак Знак"/>
    <w:basedOn w:val="a"/>
    <w:link w:val="a6"/>
    <w:pPr>
      <w:spacing w:line="360" w:lineRule="exact"/>
      <w:ind w:firstLine="720"/>
      <w:jc w:val="both"/>
    </w:pPr>
  </w:style>
  <w:style w:type="character" w:customStyle="1" w:styleId="a6">
    <w:name w:val="Основной текст Знак"/>
    <w:aliases w:val="Основной текст Знак1 Знак,Основной текст Знак Знак Знак"/>
    <w:basedOn w:val="a0"/>
    <w:link w:val="a5"/>
    <w:rsid w:val="00F924E6"/>
    <w:rPr>
      <w:sz w:val="28"/>
    </w:rPr>
  </w:style>
  <w:style w:type="paragraph" w:customStyle="1" w:styleId="a7">
    <w:name w:val="Заголовок к тексту"/>
    <w:basedOn w:val="a"/>
    <w:next w:val="a5"/>
    <w:qFormat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a">
    <w:name w:val="Hyperlink"/>
    <w:basedOn w:val="a0"/>
    <w:rsid w:val="00B7665B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097F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97FB7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basedOn w:val="a0"/>
    <w:link w:val="20"/>
    <w:semiHidden/>
    <w:rsid w:val="003035FA"/>
    <w:rPr>
      <w:sz w:val="28"/>
      <w:szCs w:val="24"/>
    </w:rPr>
  </w:style>
  <w:style w:type="paragraph" w:styleId="20">
    <w:name w:val="Body Text 2"/>
    <w:basedOn w:val="a"/>
    <w:link w:val="2"/>
    <w:semiHidden/>
    <w:rsid w:val="003035FA"/>
    <w:rPr>
      <w:szCs w:val="24"/>
    </w:rPr>
  </w:style>
  <w:style w:type="paragraph" w:customStyle="1" w:styleId="ad">
    <w:name w:val="Знак Знак Знак Знак Знак Знак"/>
    <w:basedOn w:val="a"/>
    <w:autoRedefine/>
    <w:rsid w:val="003035FA"/>
    <w:pPr>
      <w:tabs>
        <w:tab w:val="left" w:pos="2160"/>
      </w:tabs>
      <w:spacing w:before="120" w:line="240" w:lineRule="exact"/>
      <w:jc w:val="both"/>
    </w:pPr>
    <w:rPr>
      <w:noProof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3035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3035FA"/>
    <w:rPr>
      <w:sz w:val="28"/>
      <w:lang w:val="x-none" w:eastAsia="x-none"/>
    </w:rPr>
  </w:style>
  <w:style w:type="paragraph" w:styleId="af0">
    <w:name w:val="footer"/>
    <w:basedOn w:val="a"/>
    <w:link w:val="af1"/>
    <w:uiPriority w:val="99"/>
    <w:unhideWhenUsed/>
    <w:rsid w:val="003035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3035FA"/>
    <w:rPr>
      <w:sz w:val="28"/>
      <w:lang w:val="x-none" w:eastAsia="x-none"/>
    </w:rPr>
  </w:style>
  <w:style w:type="paragraph" w:styleId="af2">
    <w:name w:val="Body Text Indent"/>
    <w:basedOn w:val="a"/>
    <w:link w:val="af3"/>
    <w:rsid w:val="003035FA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3035FA"/>
    <w:rPr>
      <w:sz w:val="28"/>
      <w:lang w:val="x-none" w:eastAsia="x-none"/>
    </w:rPr>
  </w:style>
  <w:style w:type="paragraph" w:styleId="31">
    <w:name w:val="Body Text Indent 3"/>
    <w:basedOn w:val="a"/>
    <w:link w:val="32"/>
    <w:rsid w:val="003035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3035FA"/>
    <w:rPr>
      <w:sz w:val="16"/>
      <w:szCs w:val="16"/>
      <w:lang w:val="x-none" w:eastAsia="x-none"/>
    </w:rPr>
  </w:style>
  <w:style w:type="paragraph" w:customStyle="1" w:styleId="ConsPlusNonformat">
    <w:name w:val="ConsPlusNonformat"/>
    <w:rsid w:val="003035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035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rsid w:val="003035FA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3035FA"/>
    <w:rPr>
      <w:sz w:val="16"/>
      <w:szCs w:val="16"/>
      <w:lang w:val="x-none" w:eastAsia="x-none"/>
    </w:rPr>
  </w:style>
  <w:style w:type="paragraph" w:customStyle="1" w:styleId="ConsNormal">
    <w:name w:val="ConsNormal"/>
    <w:rsid w:val="003035FA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character" w:styleId="af4">
    <w:name w:val="page number"/>
    <w:rsid w:val="003035FA"/>
  </w:style>
  <w:style w:type="paragraph" w:styleId="af5">
    <w:name w:val="List Paragraph"/>
    <w:basedOn w:val="a"/>
    <w:uiPriority w:val="34"/>
    <w:qFormat/>
    <w:rsid w:val="00BA7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3035FA"/>
    <w:pPr>
      <w:keepNext/>
      <w:tabs>
        <w:tab w:val="left" w:pos="1021"/>
      </w:tabs>
      <w:jc w:val="both"/>
      <w:outlineLvl w:val="0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3035FA"/>
    <w:pPr>
      <w:keepNext/>
      <w:tabs>
        <w:tab w:val="left" w:pos="1021"/>
      </w:tabs>
      <w:jc w:val="both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5FA"/>
    <w:rPr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3035FA"/>
    <w:rPr>
      <w:sz w:val="28"/>
      <w:szCs w:val="24"/>
    </w:rPr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 Знак1,Основной текст Знак Знак"/>
    <w:basedOn w:val="a"/>
    <w:link w:val="a6"/>
    <w:pPr>
      <w:spacing w:line="360" w:lineRule="exact"/>
      <w:ind w:firstLine="720"/>
      <w:jc w:val="both"/>
    </w:pPr>
  </w:style>
  <w:style w:type="character" w:customStyle="1" w:styleId="a6">
    <w:name w:val="Основной текст Знак"/>
    <w:aliases w:val="Основной текст Знак1 Знак,Основной текст Знак Знак Знак"/>
    <w:basedOn w:val="a0"/>
    <w:link w:val="a5"/>
    <w:rsid w:val="00F924E6"/>
    <w:rPr>
      <w:sz w:val="28"/>
    </w:rPr>
  </w:style>
  <w:style w:type="paragraph" w:customStyle="1" w:styleId="a7">
    <w:name w:val="Заголовок к тексту"/>
    <w:basedOn w:val="a"/>
    <w:next w:val="a5"/>
    <w:qFormat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a">
    <w:name w:val="Hyperlink"/>
    <w:basedOn w:val="a0"/>
    <w:rsid w:val="00B7665B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097F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97FB7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basedOn w:val="a0"/>
    <w:link w:val="20"/>
    <w:semiHidden/>
    <w:rsid w:val="003035FA"/>
    <w:rPr>
      <w:sz w:val="28"/>
      <w:szCs w:val="24"/>
    </w:rPr>
  </w:style>
  <w:style w:type="paragraph" w:styleId="20">
    <w:name w:val="Body Text 2"/>
    <w:basedOn w:val="a"/>
    <w:link w:val="2"/>
    <w:semiHidden/>
    <w:rsid w:val="003035FA"/>
    <w:rPr>
      <w:szCs w:val="24"/>
    </w:rPr>
  </w:style>
  <w:style w:type="paragraph" w:customStyle="1" w:styleId="ad">
    <w:name w:val="Знак Знак Знак Знак Знак Знак"/>
    <w:basedOn w:val="a"/>
    <w:autoRedefine/>
    <w:rsid w:val="003035FA"/>
    <w:pPr>
      <w:tabs>
        <w:tab w:val="left" w:pos="2160"/>
      </w:tabs>
      <w:spacing w:before="120" w:line="240" w:lineRule="exact"/>
      <w:jc w:val="both"/>
    </w:pPr>
    <w:rPr>
      <w:noProof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3035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3035FA"/>
    <w:rPr>
      <w:sz w:val="28"/>
      <w:lang w:val="x-none" w:eastAsia="x-none"/>
    </w:rPr>
  </w:style>
  <w:style w:type="paragraph" w:styleId="af0">
    <w:name w:val="footer"/>
    <w:basedOn w:val="a"/>
    <w:link w:val="af1"/>
    <w:uiPriority w:val="99"/>
    <w:unhideWhenUsed/>
    <w:rsid w:val="003035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3035FA"/>
    <w:rPr>
      <w:sz w:val="28"/>
      <w:lang w:val="x-none" w:eastAsia="x-none"/>
    </w:rPr>
  </w:style>
  <w:style w:type="paragraph" w:styleId="af2">
    <w:name w:val="Body Text Indent"/>
    <w:basedOn w:val="a"/>
    <w:link w:val="af3"/>
    <w:rsid w:val="003035FA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3035FA"/>
    <w:rPr>
      <w:sz w:val="28"/>
      <w:lang w:val="x-none" w:eastAsia="x-none"/>
    </w:rPr>
  </w:style>
  <w:style w:type="paragraph" w:styleId="31">
    <w:name w:val="Body Text Indent 3"/>
    <w:basedOn w:val="a"/>
    <w:link w:val="32"/>
    <w:rsid w:val="003035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3035FA"/>
    <w:rPr>
      <w:sz w:val="16"/>
      <w:szCs w:val="16"/>
      <w:lang w:val="x-none" w:eastAsia="x-none"/>
    </w:rPr>
  </w:style>
  <w:style w:type="paragraph" w:customStyle="1" w:styleId="ConsPlusNonformat">
    <w:name w:val="ConsPlusNonformat"/>
    <w:rsid w:val="003035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035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rsid w:val="003035FA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3035FA"/>
    <w:rPr>
      <w:sz w:val="16"/>
      <w:szCs w:val="16"/>
      <w:lang w:val="x-none" w:eastAsia="x-none"/>
    </w:rPr>
  </w:style>
  <w:style w:type="paragraph" w:customStyle="1" w:styleId="ConsNormal">
    <w:name w:val="ConsNormal"/>
    <w:rsid w:val="003035FA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character" w:styleId="af4">
    <w:name w:val="page number"/>
    <w:rsid w:val="003035FA"/>
  </w:style>
  <w:style w:type="paragraph" w:styleId="af5">
    <w:name w:val="List Paragraph"/>
    <w:basedOn w:val="a"/>
    <w:uiPriority w:val="34"/>
    <w:qFormat/>
    <w:rsid w:val="00BA7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41;&#1051;&#1040;&#1053;&#1050;&#1048;%20&#1043;&#1051;&#1040;&#1042;&#1067;%20&#1055;&#1052;&#1056;\&#1055;&#1086;&#1089;&#1090;-&#1077;%20&#1075;&#1083;&#1072;&#1074;&#1099;%20&#1055;&#1052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9583C-FC16-4529-95CB-5E218D09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Пост-е главы ПМР.dot</Template>
  <TotalTime>1264</TotalTime>
  <Pages>2</Pages>
  <Words>421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Косых Ирина Федоровна</cp:lastModifiedBy>
  <cp:revision>67</cp:revision>
  <cp:lastPrinted>2025-02-27T08:39:00Z</cp:lastPrinted>
  <dcterms:created xsi:type="dcterms:W3CDTF">2024-09-17T04:49:00Z</dcterms:created>
  <dcterms:modified xsi:type="dcterms:W3CDTF">2025-03-04T09:55:00Z</dcterms:modified>
</cp:coreProperties>
</file>